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34E" w:rsidRPr="00B3634E" w:rsidRDefault="00B3634E" w:rsidP="00B363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34E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B3634E">
        <w:rPr>
          <w:rFonts w:ascii="Times New Roman" w:hAnsi="Times New Roman" w:cs="Times New Roman"/>
          <w:b/>
          <w:sz w:val="28"/>
          <w:szCs w:val="28"/>
        </w:rPr>
        <w:instrText xml:space="preserve"> HYPERLINK "https://www.gov.uk/government/uploads/system/uploads/attachment_data/file/687147/The_UK_Forestry_Standard.pdf" </w:instrText>
      </w:r>
      <w:r w:rsidRPr="00B3634E">
        <w:rPr>
          <w:rFonts w:ascii="Times New Roman" w:hAnsi="Times New Roman" w:cs="Times New Roman"/>
          <w:b/>
          <w:sz w:val="28"/>
          <w:szCs w:val="28"/>
        </w:rPr>
        <w:fldChar w:fldCharType="separate"/>
      </w:r>
      <w:proofErr w:type="spellStart"/>
      <w:r w:rsidRPr="00B3634E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The</w:t>
      </w:r>
      <w:proofErr w:type="spellEnd"/>
      <w:r w:rsidRPr="00B3634E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UK </w:t>
      </w:r>
      <w:proofErr w:type="spellStart"/>
      <w:r w:rsidRPr="00B3634E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Forestry</w:t>
      </w:r>
      <w:proofErr w:type="spellEnd"/>
      <w:r w:rsidRPr="00B3634E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</w:t>
      </w:r>
      <w:proofErr w:type="spellStart"/>
      <w:r w:rsidRPr="00B3634E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Standard</w:t>
      </w:r>
      <w:proofErr w:type="spellEnd"/>
      <w:r w:rsidRPr="00B3634E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B3634E" w:rsidRPr="00B3634E" w:rsidRDefault="00B3634E" w:rsidP="00B36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34E" w:rsidRPr="00B3634E" w:rsidRDefault="00B3634E" w:rsidP="00B36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634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UK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Forestry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Standard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(UKFS)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reference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standard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sustainable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forest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management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across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UK,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applies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woodland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regardless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owns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manages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>.</w:t>
      </w:r>
    </w:p>
    <w:p w:rsidR="00B3634E" w:rsidRPr="00B3634E" w:rsidRDefault="00B3634E" w:rsidP="00B36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634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standard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ensures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agreements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conventions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areas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such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sustainable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forest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management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climate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change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biodiversity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protection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resources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applied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UK.</w:t>
      </w:r>
    </w:p>
    <w:p w:rsidR="00B3634E" w:rsidRPr="00B3634E" w:rsidRDefault="00B3634E" w:rsidP="00B36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634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UKFS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outlines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context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forestry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UK.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sets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approach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UK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governments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sustainable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forest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management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defining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requirements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guidelines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providing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basis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regulation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monitoring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including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national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reporting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>.</w:t>
      </w:r>
    </w:p>
    <w:p w:rsidR="00B3634E" w:rsidRPr="00B3634E" w:rsidRDefault="00B3634E" w:rsidP="00B36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634E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document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covers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key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different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elements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sustainable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forest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management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>:</w:t>
      </w:r>
    </w:p>
    <w:p w:rsidR="00B3634E" w:rsidRPr="00B3634E" w:rsidRDefault="00B3634E" w:rsidP="00B36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634E">
        <w:rPr>
          <w:rFonts w:ascii="Times New Roman" w:hAnsi="Times New Roman" w:cs="Times New Roman"/>
          <w:sz w:val="28"/>
          <w:szCs w:val="28"/>
        </w:rPr>
        <w:t>biodiversity</w:t>
      </w:r>
      <w:proofErr w:type="spellEnd"/>
    </w:p>
    <w:p w:rsidR="00B3634E" w:rsidRPr="00B3634E" w:rsidRDefault="00B3634E" w:rsidP="00B36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634E">
        <w:rPr>
          <w:rFonts w:ascii="Times New Roman" w:hAnsi="Times New Roman" w:cs="Times New Roman"/>
          <w:sz w:val="28"/>
          <w:szCs w:val="28"/>
        </w:rPr>
        <w:t>climate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change</w:t>
      </w:r>
      <w:proofErr w:type="spellEnd"/>
    </w:p>
    <w:p w:rsidR="00B3634E" w:rsidRPr="00B3634E" w:rsidRDefault="00B3634E" w:rsidP="00B36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634E">
        <w:rPr>
          <w:rFonts w:ascii="Times New Roman" w:hAnsi="Times New Roman" w:cs="Times New Roman"/>
          <w:sz w:val="28"/>
          <w:szCs w:val="28"/>
        </w:rPr>
        <w:t>historic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environment</w:t>
      </w:r>
      <w:proofErr w:type="spellEnd"/>
    </w:p>
    <w:p w:rsidR="00B3634E" w:rsidRPr="00B3634E" w:rsidRDefault="00B3634E" w:rsidP="00B36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634E">
        <w:rPr>
          <w:rFonts w:ascii="Times New Roman" w:hAnsi="Times New Roman" w:cs="Times New Roman"/>
          <w:sz w:val="28"/>
          <w:szCs w:val="28"/>
        </w:rPr>
        <w:t>landscape</w:t>
      </w:r>
      <w:proofErr w:type="spellEnd"/>
    </w:p>
    <w:p w:rsidR="00B3634E" w:rsidRPr="00B3634E" w:rsidRDefault="00B3634E" w:rsidP="00B36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634E">
        <w:rPr>
          <w:rFonts w:ascii="Times New Roman" w:hAnsi="Times New Roman" w:cs="Times New Roman"/>
          <w:sz w:val="28"/>
          <w:szCs w:val="28"/>
        </w:rPr>
        <w:t>people</w:t>
      </w:r>
      <w:proofErr w:type="spellEnd"/>
    </w:p>
    <w:p w:rsidR="00B3634E" w:rsidRPr="00B3634E" w:rsidRDefault="00B3634E" w:rsidP="00B36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634E">
        <w:rPr>
          <w:rFonts w:ascii="Times New Roman" w:hAnsi="Times New Roman" w:cs="Times New Roman"/>
          <w:sz w:val="28"/>
          <w:szCs w:val="28"/>
        </w:rPr>
        <w:t>soil</w:t>
      </w:r>
      <w:proofErr w:type="spellEnd"/>
    </w:p>
    <w:p w:rsidR="00B3634E" w:rsidRPr="00B3634E" w:rsidRDefault="00B3634E" w:rsidP="00B36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634E">
        <w:rPr>
          <w:rFonts w:ascii="Times New Roman" w:hAnsi="Times New Roman" w:cs="Times New Roman"/>
          <w:sz w:val="28"/>
          <w:szCs w:val="28"/>
        </w:rPr>
        <w:t>water</w:t>
      </w:r>
      <w:proofErr w:type="spellEnd"/>
    </w:p>
    <w:p w:rsidR="00B3634E" w:rsidRPr="00B3634E" w:rsidRDefault="00B3634E" w:rsidP="00B36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634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Forestry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Commission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England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Scotland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Natural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Resources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Wales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Northern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Ireland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Forest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Service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bodies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responsible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implementing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UKFS.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bodies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assess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forestry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proposals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against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UKFS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before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giving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approval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carry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checks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ensure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woodland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owners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managers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comply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forestry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regulations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precise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arrangements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implementing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monitoring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standard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vary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between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four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4E">
        <w:rPr>
          <w:rFonts w:ascii="Times New Roman" w:hAnsi="Times New Roman" w:cs="Times New Roman"/>
          <w:sz w:val="28"/>
          <w:szCs w:val="28"/>
        </w:rPr>
        <w:t>countries</w:t>
      </w:r>
      <w:proofErr w:type="spellEnd"/>
      <w:r w:rsidRPr="00B3634E">
        <w:rPr>
          <w:rFonts w:ascii="Times New Roman" w:hAnsi="Times New Roman" w:cs="Times New Roman"/>
          <w:sz w:val="28"/>
          <w:szCs w:val="28"/>
        </w:rPr>
        <w:t>.</w:t>
      </w:r>
    </w:p>
    <w:p w:rsidR="00032779" w:rsidRPr="00B3634E" w:rsidRDefault="00032779" w:rsidP="00B36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32779" w:rsidRPr="00B3634E" w:rsidSect="00032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90211"/>
    <w:multiLevelType w:val="multilevel"/>
    <w:tmpl w:val="533A6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3634E"/>
    <w:rsid w:val="00032779"/>
    <w:rsid w:val="00B36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779"/>
  </w:style>
  <w:style w:type="paragraph" w:styleId="2">
    <w:name w:val="heading 2"/>
    <w:basedOn w:val="a"/>
    <w:link w:val="20"/>
    <w:uiPriority w:val="9"/>
    <w:qFormat/>
    <w:rsid w:val="00B363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63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B3634E"/>
    <w:rPr>
      <w:color w:val="0000FF"/>
      <w:u w:val="single"/>
    </w:rPr>
  </w:style>
  <w:style w:type="paragraph" w:customStyle="1" w:styleId="metadata">
    <w:name w:val="metadata"/>
    <w:basedOn w:val="a"/>
    <w:rsid w:val="00B3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ferences">
    <w:name w:val="references"/>
    <w:basedOn w:val="a0"/>
    <w:rsid w:val="00B3634E"/>
  </w:style>
  <w:style w:type="character" w:customStyle="1" w:styleId="isbn">
    <w:name w:val="isbn"/>
    <w:basedOn w:val="a0"/>
    <w:rsid w:val="00B3634E"/>
  </w:style>
  <w:style w:type="character" w:customStyle="1" w:styleId="type">
    <w:name w:val="type"/>
    <w:basedOn w:val="a0"/>
    <w:rsid w:val="00B3634E"/>
  </w:style>
  <w:style w:type="character" w:customStyle="1" w:styleId="file-size">
    <w:name w:val="file-size"/>
    <w:basedOn w:val="a0"/>
    <w:rsid w:val="00B3634E"/>
  </w:style>
  <w:style w:type="character" w:customStyle="1" w:styleId="page-length">
    <w:name w:val="page-length"/>
    <w:basedOn w:val="a0"/>
    <w:rsid w:val="00B3634E"/>
  </w:style>
  <w:style w:type="paragraph" w:styleId="a4">
    <w:name w:val="Normal (Web)"/>
    <w:basedOn w:val="a"/>
    <w:uiPriority w:val="99"/>
    <w:semiHidden/>
    <w:unhideWhenUsed/>
    <w:rsid w:val="00B3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7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1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5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0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7129BF-2B1C-43F4-8457-9181133B3D6E}"/>
</file>

<file path=customXml/itemProps2.xml><?xml version="1.0" encoding="utf-8"?>
<ds:datastoreItem xmlns:ds="http://schemas.openxmlformats.org/officeDocument/2006/customXml" ds:itemID="{40CDAF1C-BB8D-4FCD-84BA-67661188291B}"/>
</file>

<file path=customXml/itemProps3.xml><?xml version="1.0" encoding="utf-8"?>
<ds:datastoreItem xmlns:ds="http://schemas.openxmlformats.org/officeDocument/2006/customXml" ds:itemID="{87247EED-D890-4796-8029-1AA7E86390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2019-01-28T12:26:00Z</dcterms:created>
  <dcterms:modified xsi:type="dcterms:W3CDTF">2019-01-28T12:28:00Z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